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07"/>
        <w:tblW w:w="0" w:type="auto"/>
        <w:tblLayout w:type="fixed"/>
        <w:tblLook w:val="04A0" w:firstRow="1" w:lastRow="0" w:firstColumn="1" w:lastColumn="0" w:noHBand="0" w:noVBand="1"/>
      </w:tblPr>
      <w:tblGrid>
        <w:gridCol w:w="4393"/>
        <w:gridCol w:w="241"/>
        <w:gridCol w:w="4512"/>
      </w:tblGrid>
      <w:tr w:rsidR="00A425D8" w:rsidTr="00C36FB2">
        <w:tc>
          <w:tcPr>
            <w:tcW w:w="4393" w:type="dxa"/>
          </w:tcPr>
          <w:p w:rsidR="00A425D8" w:rsidRDefault="007F66DD" w:rsidP="00C36FB2">
            <w:pPr>
              <w:snapToGrid w:val="0"/>
              <w:jc w:val="center"/>
              <w:rPr>
                <w:b/>
                <w:bCs/>
                <w:spacing w:val="-4"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 xml:space="preserve">        </w:t>
            </w:r>
          </w:p>
          <w:p w:rsidR="00A425D8" w:rsidRDefault="00A425D8" w:rsidP="00C36FB2">
            <w:pPr>
              <w:snapToGrid w:val="0"/>
              <w:jc w:val="center"/>
              <w:rPr>
                <w:b/>
                <w:bCs/>
                <w:spacing w:val="-4"/>
                <w:sz w:val="28"/>
                <w:szCs w:val="28"/>
              </w:rPr>
            </w:pPr>
          </w:p>
          <w:p w:rsidR="00A425D8" w:rsidRDefault="00A425D8" w:rsidP="00C36FB2">
            <w:pPr>
              <w:snapToGrid w:val="0"/>
              <w:jc w:val="center"/>
              <w:rPr>
                <w:rFonts w:ascii="Microsoft Sans Serif" w:hAnsi="Microsoft Sans Serif" w:cs="Microsoft Sans Serif"/>
                <w:b/>
                <w:bCs/>
                <w:spacing w:val="-4"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ТУМНЬЫМУЧАШ</w:t>
            </w:r>
          </w:p>
          <w:p w:rsidR="00A425D8" w:rsidRDefault="00A425D8" w:rsidP="00C36FB2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>
              <w:rPr>
                <w:rFonts w:eastAsia="Lucida Sans Unicode" w:cs="Tahoma"/>
                <w:b/>
                <w:bCs/>
                <w:sz w:val="28"/>
                <w:szCs w:val="28"/>
              </w:rPr>
              <w:t>ЯЛ ИЛЕМЫН</w:t>
            </w:r>
          </w:p>
          <w:p w:rsidR="00A425D8" w:rsidRDefault="00A425D8" w:rsidP="00C36FB2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  <w:r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  <w:t>ДЕПУТАТ-ВЛАК ПОГЫНЖО</w:t>
            </w:r>
          </w:p>
          <w:p w:rsidR="00A425D8" w:rsidRDefault="00A425D8" w:rsidP="00C36FB2">
            <w:pPr>
              <w:snapToGrid w:val="0"/>
              <w:jc w:val="center"/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41" w:type="dxa"/>
          </w:tcPr>
          <w:p w:rsidR="00A425D8" w:rsidRDefault="00A425D8" w:rsidP="00C36FB2">
            <w:pPr>
              <w:snapToGrid w:val="0"/>
              <w:rPr>
                <w:rFonts w:eastAsia="Lucida Sans Unicode" w:cs="Tahoma"/>
                <w:b/>
                <w:bCs/>
                <w:sz w:val="28"/>
                <w:szCs w:val="28"/>
              </w:rPr>
            </w:pPr>
          </w:p>
        </w:tc>
        <w:tc>
          <w:tcPr>
            <w:tcW w:w="4512" w:type="dxa"/>
          </w:tcPr>
          <w:p w:rsidR="00A425D8" w:rsidRDefault="00A425D8" w:rsidP="00C36FB2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</w:p>
          <w:p w:rsidR="00A425D8" w:rsidRDefault="00A425D8" w:rsidP="00C36FB2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</w:p>
          <w:p w:rsidR="00A425D8" w:rsidRDefault="00A425D8" w:rsidP="00C36FB2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>
              <w:rPr>
                <w:rFonts w:eastAsia="Lucida Sans Unicode" w:cs="Tahoma"/>
                <w:b/>
                <w:bCs/>
                <w:sz w:val="28"/>
                <w:szCs w:val="28"/>
              </w:rPr>
              <w:t>СОБРАНИЕ ДЕПУТАТОВ</w:t>
            </w:r>
          </w:p>
          <w:p w:rsidR="00A425D8" w:rsidRDefault="00A425D8" w:rsidP="00C36FB2">
            <w:pPr>
              <w:widowControl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>
              <w:rPr>
                <w:rFonts w:eastAsia="Lucida Sans Unicode" w:cs="Tahoma"/>
                <w:b/>
                <w:bCs/>
                <w:sz w:val="28"/>
                <w:szCs w:val="28"/>
              </w:rPr>
              <w:t xml:space="preserve"> ТУМЬЮМУЧАШСКОГО СЕЛЬСКОГО ПОСЕЛЕНИЯ</w:t>
            </w:r>
          </w:p>
          <w:p w:rsidR="00A425D8" w:rsidRDefault="00A425D8" w:rsidP="00C36FB2">
            <w:pPr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</w:p>
        </w:tc>
      </w:tr>
      <w:tr w:rsidR="00A425D8" w:rsidTr="00C36FB2">
        <w:tc>
          <w:tcPr>
            <w:tcW w:w="4393" w:type="dxa"/>
            <w:hideMark/>
          </w:tcPr>
          <w:p w:rsidR="00A425D8" w:rsidRDefault="00A425D8" w:rsidP="00C36FB2">
            <w:pPr>
              <w:snapToGrid w:val="0"/>
              <w:jc w:val="center"/>
              <w:rPr>
                <w:b/>
                <w:bCs/>
                <w:caps/>
                <w:spacing w:val="-4"/>
                <w:sz w:val="28"/>
                <w:szCs w:val="28"/>
              </w:rPr>
            </w:pPr>
            <w:r>
              <w:rPr>
                <w:b/>
                <w:bCs/>
                <w:cap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A425D8" w:rsidRDefault="00A425D8" w:rsidP="00C36FB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12" w:type="dxa"/>
            <w:hideMark/>
          </w:tcPr>
          <w:p w:rsidR="00A425D8" w:rsidRDefault="00A425D8" w:rsidP="00C36FB2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Lucida Sans Unicode" w:cs="Tahoma"/>
                <w:b/>
                <w:bCs/>
                <w:sz w:val="28"/>
                <w:szCs w:val="28"/>
                <w:lang w:val="en-US"/>
              </w:rPr>
              <w:t>РЕШЕНИЕ</w:t>
            </w:r>
          </w:p>
        </w:tc>
      </w:tr>
    </w:tbl>
    <w:p w:rsidR="00A425D8" w:rsidRDefault="00A425D8" w:rsidP="00A425D8">
      <w:pPr>
        <w:jc w:val="right"/>
        <w:rPr>
          <w:b/>
          <w:sz w:val="28"/>
          <w:szCs w:val="28"/>
        </w:rPr>
      </w:pPr>
    </w:p>
    <w:p w:rsidR="00A425D8" w:rsidRPr="00801A50" w:rsidRDefault="00A425D8" w:rsidP="00A425D8">
      <w:pPr>
        <w:jc w:val="right"/>
        <w:rPr>
          <w:b/>
          <w:lang w:eastAsia="ru-RU"/>
        </w:rPr>
      </w:pPr>
      <w:r>
        <w:rPr>
          <w:b/>
        </w:rPr>
        <w:t xml:space="preserve"> </w:t>
      </w:r>
      <w:r>
        <w:rPr>
          <w:b/>
          <w:sz w:val="26"/>
          <w:szCs w:val="26"/>
        </w:rPr>
        <w:t xml:space="preserve"> </w:t>
      </w:r>
    </w:p>
    <w:p w:rsidR="00A425D8" w:rsidRPr="00801A50" w:rsidRDefault="00A425D8" w:rsidP="00A425D8">
      <w:pPr>
        <w:rPr>
          <w:sz w:val="28"/>
          <w:szCs w:val="28"/>
        </w:rPr>
      </w:pPr>
      <w:r w:rsidRPr="00801A50">
        <w:rPr>
          <w:sz w:val="28"/>
          <w:szCs w:val="28"/>
        </w:rPr>
        <w:t xml:space="preserve">Двадцать восьмая сессия                    </w:t>
      </w:r>
      <w:r w:rsidRPr="00801A50">
        <w:rPr>
          <w:sz w:val="28"/>
          <w:szCs w:val="28"/>
        </w:rPr>
        <w:tab/>
      </w:r>
      <w:r w:rsidRPr="00801A50">
        <w:rPr>
          <w:sz w:val="28"/>
          <w:szCs w:val="28"/>
        </w:rPr>
        <w:tab/>
        <w:t xml:space="preserve">      от 20 декабря 2018 года</w:t>
      </w:r>
    </w:p>
    <w:p w:rsidR="00A425D8" w:rsidRPr="00801A50" w:rsidRDefault="00A425D8" w:rsidP="00A425D8">
      <w:pPr>
        <w:rPr>
          <w:sz w:val="28"/>
          <w:szCs w:val="28"/>
        </w:rPr>
      </w:pPr>
      <w:r w:rsidRPr="00801A50">
        <w:rPr>
          <w:sz w:val="28"/>
          <w:szCs w:val="28"/>
        </w:rPr>
        <w:t xml:space="preserve">    третьего созыва</w:t>
      </w:r>
      <w:r w:rsidRPr="00801A50">
        <w:rPr>
          <w:sz w:val="28"/>
          <w:szCs w:val="28"/>
        </w:rPr>
        <w:tab/>
      </w:r>
      <w:r w:rsidRPr="00801A50">
        <w:rPr>
          <w:sz w:val="28"/>
          <w:szCs w:val="28"/>
        </w:rPr>
        <w:tab/>
      </w:r>
      <w:r w:rsidRPr="00801A50">
        <w:rPr>
          <w:sz w:val="28"/>
          <w:szCs w:val="28"/>
        </w:rPr>
        <w:tab/>
        <w:t xml:space="preserve">                              </w:t>
      </w:r>
      <w:r w:rsidRPr="00801A50">
        <w:rPr>
          <w:sz w:val="28"/>
          <w:szCs w:val="28"/>
        </w:rPr>
        <w:tab/>
      </w:r>
      <w:r w:rsidRPr="00801A50">
        <w:rPr>
          <w:sz w:val="28"/>
          <w:szCs w:val="28"/>
        </w:rPr>
        <w:tab/>
        <w:t xml:space="preserve"> № 187</w:t>
      </w:r>
    </w:p>
    <w:p w:rsidR="00A425D8" w:rsidRPr="00801A50" w:rsidRDefault="00A425D8" w:rsidP="00A425D8">
      <w:pPr>
        <w:rPr>
          <w:sz w:val="28"/>
          <w:szCs w:val="28"/>
        </w:rPr>
      </w:pPr>
    </w:p>
    <w:p w:rsidR="00A425D8" w:rsidRPr="00801A50" w:rsidRDefault="00A425D8" w:rsidP="00A425D8">
      <w:pPr>
        <w:ind w:firstLine="390"/>
        <w:jc w:val="center"/>
        <w:rPr>
          <w:b/>
          <w:bCs/>
          <w:sz w:val="28"/>
          <w:szCs w:val="28"/>
        </w:rPr>
      </w:pPr>
    </w:p>
    <w:p w:rsidR="00A425D8" w:rsidRPr="00801A50" w:rsidRDefault="00A425D8" w:rsidP="00A425D8">
      <w:pPr>
        <w:ind w:firstLine="390"/>
        <w:jc w:val="center"/>
        <w:rPr>
          <w:b/>
          <w:bCs/>
          <w:sz w:val="28"/>
          <w:szCs w:val="28"/>
        </w:rPr>
      </w:pPr>
      <w:r w:rsidRPr="00801A50">
        <w:rPr>
          <w:b/>
          <w:bCs/>
          <w:sz w:val="28"/>
          <w:szCs w:val="28"/>
        </w:rPr>
        <w:t xml:space="preserve">О внесении изменений и дополнений </w:t>
      </w:r>
    </w:p>
    <w:p w:rsidR="00A425D8" w:rsidRPr="00801A50" w:rsidRDefault="00A425D8" w:rsidP="00A425D8">
      <w:pPr>
        <w:ind w:firstLine="390"/>
        <w:jc w:val="center"/>
        <w:rPr>
          <w:b/>
          <w:bCs/>
          <w:sz w:val="28"/>
          <w:szCs w:val="28"/>
        </w:rPr>
      </w:pPr>
      <w:r w:rsidRPr="00801A50">
        <w:rPr>
          <w:b/>
          <w:bCs/>
          <w:sz w:val="28"/>
          <w:szCs w:val="28"/>
        </w:rPr>
        <w:t xml:space="preserve">в Устав муниципального образования </w:t>
      </w:r>
    </w:p>
    <w:p w:rsidR="00A425D8" w:rsidRPr="00801A50" w:rsidRDefault="00A425D8" w:rsidP="00A425D8">
      <w:pPr>
        <w:ind w:firstLine="390"/>
        <w:jc w:val="center"/>
        <w:rPr>
          <w:b/>
          <w:bCs/>
          <w:sz w:val="28"/>
          <w:szCs w:val="28"/>
        </w:rPr>
      </w:pPr>
      <w:r w:rsidRPr="00801A50">
        <w:rPr>
          <w:b/>
          <w:bCs/>
          <w:sz w:val="28"/>
          <w:szCs w:val="28"/>
        </w:rPr>
        <w:t>«</w:t>
      </w:r>
      <w:proofErr w:type="spellStart"/>
      <w:r w:rsidRPr="00801A50">
        <w:rPr>
          <w:b/>
          <w:sz w:val="28"/>
          <w:szCs w:val="28"/>
          <w:lang w:eastAsia="ru-RU"/>
        </w:rPr>
        <w:t>Тумьюмучашское</w:t>
      </w:r>
      <w:proofErr w:type="spellEnd"/>
      <w:r w:rsidRPr="00801A50">
        <w:rPr>
          <w:sz w:val="28"/>
          <w:szCs w:val="28"/>
          <w:lang w:eastAsia="ru-RU"/>
        </w:rPr>
        <w:t xml:space="preserve"> </w:t>
      </w:r>
      <w:r w:rsidRPr="00801A50">
        <w:rPr>
          <w:b/>
          <w:bCs/>
          <w:sz w:val="28"/>
          <w:szCs w:val="28"/>
        </w:rPr>
        <w:t xml:space="preserve">сельское поселение» </w:t>
      </w:r>
    </w:p>
    <w:p w:rsidR="00A425D8" w:rsidRPr="00801A50" w:rsidRDefault="00A425D8" w:rsidP="00A425D8">
      <w:pPr>
        <w:ind w:firstLine="390"/>
        <w:jc w:val="center"/>
        <w:rPr>
          <w:b/>
          <w:bCs/>
          <w:sz w:val="28"/>
          <w:szCs w:val="28"/>
        </w:rPr>
      </w:pPr>
    </w:p>
    <w:p w:rsidR="00F13415" w:rsidRDefault="00F13415" w:rsidP="00F1341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изменениями, внесенными в Федеральный закон от 06.10.2003 № 131-ФЗ «Об общих принципах организации местного самоуправления в Российской Федерации», Закон Республики Марий Эл от 04.03.2005 г. № 3-З «О регулировании отдельных отношений, связанных с осуществлением местного самоуправления в Республике Марий Эл», Закон Республики Марий Эл от 31.05.2007 № 25-З «О реализации полномочий Республики Марий Эл в области муниципальной службы», Уставом муниципального образования «</w:t>
      </w:r>
      <w:proofErr w:type="spellStart"/>
      <w:r>
        <w:rPr>
          <w:sz w:val="28"/>
          <w:szCs w:val="28"/>
          <w:lang w:eastAsia="ru-RU"/>
        </w:rPr>
        <w:t>Тумьюмучашское</w:t>
      </w:r>
      <w:proofErr w:type="spellEnd"/>
      <w:r>
        <w:rPr>
          <w:sz w:val="28"/>
          <w:szCs w:val="28"/>
          <w:lang w:eastAsia="ru-RU"/>
        </w:rPr>
        <w:t xml:space="preserve"> сельское поселение» Собрание депутатов </w:t>
      </w:r>
      <w:proofErr w:type="spellStart"/>
      <w:r>
        <w:rPr>
          <w:sz w:val="28"/>
          <w:szCs w:val="28"/>
          <w:lang w:eastAsia="ru-RU"/>
        </w:rPr>
        <w:t>Тумьюмучашского</w:t>
      </w:r>
      <w:proofErr w:type="spellEnd"/>
      <w:r>
        <w:rPr>
          <w:sz w:val="28"/>
          <w:szCs w:val="28"/>
          <w:lang w:eastAsia="ru-RU"/>
        </w:rPr>
        <w:t xml:space="preserve"> сельского поселения    р е ш и л о: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 Внести в Устав муниципального образования «</w:t>
      </w:r>
      <w:proofErr w:type="spellStart"/>
      <w:r>
        <w:rPr>
          <w:rFonts w:eastAsia="Calibri"/>
          <w:sz w:val="28"/>
          <w:szCs w:val="28"/>
          <w:lang w:eastAsia="ru-RU"/>
        </w:rPr>
        <w:t>Тумьюмучашское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сельское поселение» следующие изменения и дополнения: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 в части 1 статьи 6: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пункты 4, 5 признать утратившими силу;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пункт 21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«21)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– </w:t>
      </w:r>
      <w:r>
        <w:rPr>
          <w:rFonts w:eastAsia="Calibri"/>
          <w:sz w:val="28"/>
          <w:szCs w:val="28"/>
          <w:lang w:eastAsia="en-US"/>
        </w:rPr>
        <w:t>пункт 22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«22)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</w:t>
      </w:r>
      <w:r>
        <w:rPr>
          <w:rFonts w:eastAsia="Calibri"/>
          <w:sz w:val="28"/>
          <w:szCs w:val="28"/>
          <w:lang w:eastAsia="ru-RU"/>
        </w:rPr>
        <w:lastRenderedPageBreak/>
        <w:t>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1.2. в части 1 статьи 6.1: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– пункт 11 признать утратившим силу;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– дополнить пунктом 16 следующего содержания: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«16) осуществление мероприятий по защите прав потребителей, предусмотренных Законом Российской Федерации от 7 февраля 1992 года N 2300-I «О защите прав потребителей».»;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1.3. в части 1 статьи 7 пункты 4.2, 4.3 признать утратившими силу;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1.4. в части 2 статьи 9: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lastRenderedPageBreak/>
        <w:t>- пункт 7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«7) проведения публичных слушаний, общественных обсуждений;»;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- дополнить пунктом 13 следующего содержания: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«13) назначения старосты сельского населенного пункта.»;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1.5. в абзаце 4 части 19 статьи 12 слова «председателю Собрания депутатов поселения» заменить словами «главе сельского поселения»;</w:t>
      </w:r>
    </w:p>
    <w:p w:rsidR="00F13415" w:rsidRP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13415">
        <w:rPr>
          <w:rFonts w:eastAsia="Calibri"/>
          <w:sz w:val="28"/>
          <w:szCs w:val="28"/>
          <w:lang w:eastAsia="ru-RU"/>
        </w:rPr>
        <w:t>1.6. части 1, 2 статьи 14 изложить в следующей редакции:</w:t>
      </w:r>
    </w:p>
    <w:p w:rsidR="00F13415" w:rsidRP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13415">
        <w:rPr>
          <w:rFonts w:eastAsia="Calibri"/>
          <w:sz w:val="28"/>
          <w:szCs w:val="28"/>
          <w:lang w:eastAsia="ru-RU"/>
        </w:rPr>
        <w:t>«1.</w:t>
      </w:r>
      <w:r w:rsidRPr="00F13415">
        <w:rPr>
          <w:color w:val="22272F"/>
          <w:sz w:val="28"/>
          <w:szCs w:val="28"/>
          <w:shd w:val="clear" w:color="auto" w:fill="FFFFFF"/>
        </w:rPr>
        <w:t xml:space="preserve"> Для обсуждения проектов муниципальных правовых актов по вопросам местного значения с участием жителей поселения Собранием депутатов поселения, главой сельского поселения могут проводиться публичные слушания.</w:t>
      </w:r>
      <w:r w:rsidRPr="00F13415">
        <w:rPr>
          <w:rFonts w:eastAsia="Calibri"/>
          <w:sz w:val="28"/>
          <w:szCs w:val="28"/>
          <w:lang w:eastAsia="ru-RU"/>
        </w:rPr>
        <w:t xml:space="preserve"> </w:t>
      </w:r>
    </w:p>
    <w:p w:rsidR="00F13415" w:rsidRP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13415">
        <w:rPr>
          <w:rFonts w:eastAsia="Calibri"/>
          <w:sz w:val="28"/>
          <w:szCs w:val="28"/>
          <w:lang w:eastAsia="ru-RU"/>
        </w:rPr>
        <w:t xml:space="preserve">2. </w:t>
      </w:r>
      <w:r w:rsidRPr="00F13415">
        <w:rPr>
          <w:color w:val="22272F"/>
          <w:sz w:val="28"/>
          <w:szCs w:val="28"/>
          <w:shd w:val="clear" w:color="auto" w:fill="FFFFFF"/>
        </w:rPr>
        <w:t xml:space="preserve"> Публичные слушания проводятся по инициативе населения, Собрания депутатов поселения, главы сельского поселения или главы администрации поселения, осуществляющего свои полномочия на основе контракта. 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13415">
        <w:rPr>
          <w:rFonts w:eastAsia="Calibri"/>
          <w:sz w:val="28"/>
          <w:szCs w:val="28"/>
          <w:lang w:eastAsia="ru-RU"/>
        </w:rPr>
        <w:t>Публичные слушания, проводимые по инициативе населения или Собрания депутатов поселения, назначаются Собранием депутатов поселения, а по инициативе главы сельского поселения или главы администрации поселения, осуществляющего свои полномочия на основе контракта, - главой сельского поселения.»;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1.7. в тексте статьи 15 слова «главой поселения» заменить словами «главой сельского поселения» в соответствующих падежах;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1.8. в абзаце 3 части 2 статьи 16, абзаце 2 части 3 статьи 17 слова «главы поселения» заменить словами «главы сельского поселения»;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1.9. дополнить статьей 19.1. следующего содержания: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«19.1. Вопросы деятельности и статуса старосты сельского населенного пункта.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назначается староста сельского населенного пункта.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 Староста сельского населенного пункта назначается Собранием депутатов поселения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 Старостой сельского населенного пункта не может быть назначено лицо: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lastRenderedPageBreak/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2) признанное судом недееспособным или ограниченно дееспособным;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3) имеющее непогашенную или неснятую судимость.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5. Срок полномочий старосты сельского населенного пункта устанавливается на срок 3 года.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Полномочия старосты сельского населенного пункта прекращаются досрочно по решению Собрания депутатов поселения по представлению схода граждан сельского населенного пункта, а также в случаях, установленных пунктами 1 - 7 части 10 статьи 40 Федерального закона </w:t>
      </w:r>
      <w:r>
        <w:rPr>
          <w:rFonts w:eastAsia="Calibri"/>
          <w:sz w:val="28"/>
          <w:szCs w:val="28"/>
          <w:lang w:eastAsia="en-US"/>
        </w:rPr>
        <w:t>от 06.10.2003г. №131-Ф3</w:t>
      </w:r>
      <w:r>
        <w:rPr>
          <w:rFonts w:eastAsia="Calibri"/>
          <w:sz w:val="28"/>
          <w:szCs w:val="28"/>
          <w:lang w:eastAsia="ru-RU"/>
        </w:rPr>
        <w:t>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6. Староста сельского населенного пункта для решения возложенных на него задач: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1) взаимодействует с органами местного самоуправления, муниципальными предприятиями и </w:t>
      </w:r>
      <w:proofErr w:type="gramStart"/>
      <w:r>
        <w:rPr>
          <w:rFonts w:eastAsia="Calibri"/>
          <w:sz w:val="28"/>
          <w:szCs w:val="28"/>
          <w:lang w:eastAsia="ru-RU"/>
        </w:rPr>
        <w:t>учреждениями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и иными организациями по вопросам решения вопросов местного значения в сельском населенном пункте;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7. Старосте сельского населенного пункта устанавливаются следующие гарантии: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первоочередной прием должностными лицами органов местного самоуправления муниципального образования;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меры морального поощрения, в том числе объявления благодарности, награждение почетной грамотой.»;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1.10. абзац 3 части 1 статьи 22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13415">
        <w:rPr>
          <w:rFonts w:eastAsia="Calibri"/>
          <w:sz w:val="28"/>
          <w:szCs w:val="28"/>
          <w:lang w:eastAsia="en-US"/>
        </w:rPr>
        <w:t>«глава муниципального образования «</w:t>
      </w:r>
      <w:proofErr w:type="spellStart"/>
      <w:r w:rsidRPr="00F13415">
        <w:rPr>
          <w:rFonts w:eastAsia="Calibri"/>
          <w:sz w:val="28"/>
          <w:szCs w:val="28"/>
          <w:lang w:eastAsia="en-US"/>
        </w:rPr>
        <w:t>Тумьюмучашское</w:t>
      </w:r>
      <w:proofErr w:type="spellEnd"/>
      <w:r w:rsidRPr="00F13415">
        <w:rPr>
          <w:rFonts w:eastAsia="Calibri"/>
          <w:sz w:val="28"/>
          <w:szCs w:val="28"/>
          <w:lang w:eastAsia="en-US"/>
        </w:rPr>
        <w:t xml:space="preserve"> сельское поселение», именуемый глава сельского поселения»;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ru-RU"/>
        </w:rPr>
        <w:t>1.11. часть 1 статьи 24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ru-RU"/>
        </w:rPr>
        <w:t>«</w:t>
      </w:r>
      <w:r>
        <w:rPr>
          <w:rFonts w:eastAsia="Calibri"/>
          <w:sz w:val="28"/>
          <w:szCs w:val="28"/>
          <w:lang w:eastAsia="en-US"/>
        </w:rPr>
        <w:t>1. Организацию деятельности Собрания депутатов поселения осуществляет глава сельского поселения.»;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1.12. в части 1 статьи 25: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– в </w:t>
      </w:r>
      <w:r w:rsidRPr="00F13415">
        <w:rPr>
          <w:rFonts w:eastAsia="Calibri"/>
          <w:sz w:val="28"/>
          <w:szCs w:val="28"/>
          <w:lang w:eastAsia="ru-RU"/>
        </w:rPr>
        <w:t>третьем</w:t>
      </w:r>
      <w:r>
        <w:rPr>
          <w:rFonts w:eastAsia="Calibri"/>
          <w:sz w:val="28"/>
          <w:szCs w:val="28"/>
          <w:lang w:eastAsia="ru-RU"/>
        </w:rPr>
        <w:t xml:space="preserve"> предложении абзаца 1 слова «председателем Собрания депутатов» заменить словами «главой сельского поселения»;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lastRenderedPageBreak/>
        <w:t>– в пункте 3 после слова «налогов» дополнить словом «и сборов»;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– в пункте 10 слова «главы поселения» заменить словами «главы сельского поселения»;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1.13</w:t>
      </w:r>
      <w:r w:rsidRPr="00F13415">
        <w:rPr>
          <w:rFonts w:eastAsia="Calibri"/>
          <w:sz w:val="28"/>
          <w:szCs w:val="28"/>
          <w:lang w:eastAsia="ru-RU"/>
        </w:rPr>
        <w:t>.  часть 2 статьи</w:t>
      </w:r>
      <w:r>
        <w:rPr>
          <w:rFonts w:eastAsia="Calibri"/>
          <w:sz w:val="28"/>
          <w:szCs w:val="28"/>
          <w:lang w:eastAsia="ru-RU"/>
        </w:rPr>
        <w:t xml:space="preserve"> 25 дополнить пунктом 13 следующего содержания: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«13) Собрание депутатов поселения заслушивает ежегодные отчеты главы сельского поселения, главы администрации поселения о результатах их деятельности, деятельности администрации поселения, в том числе о решении вопросов, поставленных Собранием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– пункт 13 считать пунктом 14;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1.14.  абзац 2 части 3 статьи 27 признать утратившим силу;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1.15. статью 30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«Статья 30. Глава сельского поселения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Глава сельского поселения является высшим должностным лицом сельского поселения и наделяется настоящим Уставом в соответствии со статьей 36 Федерального закона от 06.10.2003 г. № 131-ФЗ собственными полномочиями по решению вопросов местного значения.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Глава сельского поселения избирается Собранием депутатов поселения из своего состава и исполняет полномочия его председателя.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Глава сельского поселения подконтролен и подотчетен населению и Собранию депутатов поселения.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Глава сельского поселения представляет Собранию депутатов поселения ежегодные отчеты о результатах своей деятельности.</w:t>
      </w:r>
    </w:p>
    <w:p w:rsidR="00F13415" w:rsidRDefault="00AE079C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Полномочия Главы</w:t>
      </w:r>
      <w:bookmarkStart w:id="0" w:name="_GoBack"/>
      <w:bookmarkEnd w:id="0"/>
      <w:r w:rsidR="00F13415">
        <w:rPr>
          <w:rFonts w:eastAsia="Calibri"/>
          <w:sz w:val="28"/>
          <w:szCs w:val="28"/>
        </w:rPr>
        <w:t xml:space="preserve"> сельского поселения: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представляет поселение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заключает контракт с главой администрации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подписывает и обнародует в порядке, установленном настоящим Уставом, правовые акты, принятые Собранием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 созывает заседания (сессии) Собрания депутатов поселения, доводит до сведения депутатов время и место их проведения, а также проект повестки дня заседания (сессии);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осуществляет руководство подготовкой заседания (сессии) и вопросов, вносимых на рассмотрение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6) ведет заседания (сессии) Собрания депутатов в соответствии с Регламентом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7) осуществляет общее руководство деятельностью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8) издает постановления и распоряжения по вопросам организации деятельности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9) подписывает решения Собрания депутатов поселения, протоколы заседаний (сессий) Собрания депутатов поселения, другие документы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10) оказывает содействие депутатам в осуществлении ими своих полномочий;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11) организует обеспечение депутатов Собрания депутатов поселения необходимой информацией;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12) обеспечивает гласность и учет общественного мнения в работе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13) обеспечивает в соответствии с решениями Собрания депутатов муниципального района организацию проведения местных референдумов, публичных слушаний, организует прием граждан депутатами Собрания депутатов поселения, рассмотрение депутатами обращений, заявлений и жалоб;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14) вправе требовать созыва внеочередной сессии Собрания депутатов поселения;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15) 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Республики Марий Эл.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16) осуществляет иные полномочия в соответствии с Федеральным законом от 06.10.2003 г. № 131-ФЗ, настоящим Уставом. 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Глава сельского поселения осуществляет свои полномочия на непостоянной основе.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время осуществления полномочий глава сельского поселения должен быть освобожден от производственных и служебных обязанностей по месту основной работы с сохранением среднего заработка, с последующим возмещением из средств бюджета поселения, о чем он уведомляет администрацию предприятия, учреждения в письменном виде.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Глава сельского поселения должен соблюдать ограничения, запреты, исполнять обязанности, которые установлены Федеральным </w:t>
      </w:r>
      <w:hyperlink r:id="rId5" w:history="1">
        <w:r w:rsidRPr="00F13415">
          <w:rPr>
            <w:rStyle w:val="a5"/>
            <w:rFonts w:eastAsia="Calibri"/>
            <w:color w:val="auto"/>
            <w:sz w:val="28"/>
            <w:szCs w:val="28"/>
            <w:u w:val="none"/>
          </w:rPr>
          <w:t>законом</w:t>
        </w:r>
      </w:hyperlink>
      <w:r>
        <w:rPr>
          <w:rFonts w:eastAsia="Calibri"/>
          <w:sz w:val="28"/>
          <w:szCs w:val="28"/>
        </w:rPr>
        <w:t xml:space="preserve"> от 25 декабря 2008 года №273-ФЗ «О противодействии коррупции», Федеральным </w:t>
      </w:r>
      <w:hyperlink r:id="rId6" w:history="1">
        <w:r w:rsidRPr="00F13415">
          <w:rPr>
            <w:rStyle w:val="a5"/>
            <w:rFonts w:eastAsia="Calibri"/>
            <w:color w:val="auto"/>
            <w:sz w:val="28"/>
            <w:szCs w:val="28"/>
            <w:u w:val="none"/>
          </w:rPr>
          <w:t>законом</w:t>
        </w:r>
      </w:hyperlink>
      <w:r>
        <w:rPr>
          <w:rFonts w:eastAsia="Calibri"/>
          <w:sz w:val="28"/>
          <w:szCs w:val="28"/>
        </w:rPr>
        <w:t xml:space="preserve"> от 3 декабря 2012 года №230-ФЗ «О контроле за соответствием расходов лиц, замещающих государственные должности, и иных лиц их доходам».»;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1.16. в статье 31 слова «председатель собрания депутатов» заменить словами «глава сельского поселения» в соответствующих падежах;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1.17. статью 34 дополнить пунктом 8.1 следующего содержания: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«8.1 Глава администрации поселения не вправе заниматься предпринимательской, а также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 Глава администрации поселения не вправе входить в состав органов управления, попечительских или наблюдательных советов, иных </w:t>
      </w:r>
      <w:r>
        <w:rPr>
          <w:rFonts w:eastAsia="Calibri"/>
          <w:sz w:val="28"/>
          <w:szCs w:val="28"/>
          <w:lang w:eastAsia="ru-RU"/>
        </w:rPr>
        <w:lastRenderedPageBreak/>
        <w:t>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1.18. в пункте 3 части 1 статьи 36 слова «постановления и распоряжения главы поселения (председателя Собрания депутатов поселения)» заменить словами «постановления и распоряжения главы сельского поселения»;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1.19. в части 5.1, абзаце 1 части 7 статьи 36 после слова «налогов» дополнить словами «и сборов»;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1.20. статью 36 дополнить частью 7.1 следующего содержания: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«7.1. В качестве дополнительного источника официального опубликования (обнародования) Устава поселения и изменяющих его актов используется портал Министерства юстиции Российской Федерации, расположенный в информационно-телекоммуникационной сети «Интернет» по адресу: http://pravo-</w:t>
      </w:r>
      <w:r w:rsidRPr="00F13415">
        <w:rPr>
          <w:rFonts w:eastAsia="Calibri"/>
          <w:sz w:val="28"/>
          <w:szCs w:val="28"/>
          <w:lang w:eastAsia="en-US"/>
        </w:rPr>
        <w:t>minjust.ru,</w:t>
      </w:r>
      <w:r>
        <w:rPr>
          <w:rFonts w:eastAsia="Calibri"/>
          <w:sz w:val="28"/>
          <w:szCs w:val="28"/>
          <w:lang w:eastAsia="en-US"/>
        </w:rPr>
        <w:t xml:space="preserve"> http://право-минюст.рф, регистрационный номер и дата его регистрации в качестве сетевого издания Эл №ФС77-72471 от 05.03.2018.»;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1.21. часть 9 статьи 36 изложить в следующей редакции: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«9. Проекты муниципальных правовых актов могут вноситься главой сельского поселения, депутатами Собрания депутатов поселения, главой администрации поселения, прокурором </w:t>
      </w:r>
      <w:proofErr w:type="spellStart"/>
      <w:r>
        <w:rPr>
          <w:rFonts w:eastAsia="Calibri"/>
          <w:sz w:val="28"/>
          <w:szCs w:val="28"/>
          <w:lang w:eastAsia="en-US"/>
        </w:rPr>
        <w:t>Куженерского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района, органами территориального общественного самоуправления, инициативными группами граждан, сельским старостой в порядке реализации правотворческой инициативы.»;</w:t>
      </w:r>
    </w:p>
    <w:p w:rsid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1.22. в абзаце 2 части 3 статьи 57 слова «Председатель Собрания депутатов» заменить словами «Глава сельского поселения».</w:t>
      </w:r>
    </w:p>
    <w:p w:rsidR="00F13415" w:rsidRP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2. Поручить Главе муниципального образования </w:t>
      </w:r>
      <w:r w:rsidRPr="00F13415">
        <w:rPr>
          <w:rFonts w:eastAsia="Calibri"/>
          <w:sz w:val="28"/>
          <w:szCs w:val="28"/>
          <w:lang w:eastAsia="ru-RU"/>
        </w:rPr>
        <w:t>«</w:t>
      </w:r>
      <w:proofErr w:type="spellStart"/>
      <w:r w:rsidRPr="00F13415">
        <w:rPr>
          <w:rFonts w:eastAsia="Calibri"/>
          <w:sz w:val="28"/>
          <w:szCs w:val="28"/>
          <w:lang w:eastAsia="ru-RU"/>
        </w:rPr>
        <w:t>Тумьюмучашское</w:t>
      </w:r>
      <w:proofErr w:type="spellEnd"/>
      <w:r w:rsidRPr="00F13415">
        <w:rPr>
          <w:rFonts w:eastAsia="Calibri"/>
          <w:sz w:val="28"/>
          <w:szCs w:val="28"/>
          <w:lang w:eastAsia="ru-RU"/>
        </w:rPr>
        <w:t xml:space="preserve"> сельское поселение», Председателю Собрания депутатов </w:t>
      </w:r>
      <w:proofErr w:type="spellStart"/>
      <w:r w:rsidRPr="00F13415">
        <w:rPr>
          <w:rFonts w:eastAsia="Calibri"/>
          <w:sz w:val="28"/>
          <w:szCs w:val="28"/>
          <w:lang w:eastAsia="ru-RU"/>
        </w:rPr>
        <w:t>Тумьюмучашского</w:t>
      </w:r>
      <w:proofErr w:type="spellEnd"/>
      <w:r w:rsidRPr="00F13415">
        <w:rPr>
          <w:rFonts w:eastAsia="Calibri"/>
          <w:sz w:val="28"/>
          <w:szCs w:val="28"/>
          <w:lang w:eastAsia="ru-RU"/>
        </w:rPr>
        <w:t xml:space="preserve"> сельского поселения направить настоящее решение на государственную регистрацию в Управление Министерства юстиции Российской Федерации по Республике Марий Эл.</w:t>
      </w:r>
    </w:p>
    <w:p w:rsidR="00F13415" w:rsidRPr="00F13415" w:rsidRDefault="00F13415" w:rsidP="00F13415">
      <w:pPr>
        <w:suppressAutoHyphens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13415">
        <w:rPr>
          <w:rFonts w:eastAsia="Calibri"/>
          <w:sz w:val="28"/>
          <w:szCs w:val="28"/>
          <w:lang w:eastAsia="ru-RU"/>
        </w:rPr>
        <w:t xml:space="preserve">3. Настоящее решение подлежит обнародованию после </w:t>
      </w:r>
      <w:proofErr w:type="gramStart"/>
      <w:r w:rsidRPr="00F13415">
        <w:rPr>
          <w:rFonts w:eastAsia="Calibri"/>
          <w:sz w:val="28"/>
          <w:szCs w:val="28"/>
          <w:lang w:eastAsia="ru-RU"/>
        </w:rPr>
        <w:t>его  государственной</w:t>
      </w:r>
      <w:proofErr w:type="gramEnd"/>
      <w:r w:rsidRPr="00F13415">
        <w:rPr>
          <w:rFonts w:eastAsia="Calibri"/>
          <w:sz w:val="28"/>
          <w:szCs w:val="28"/>
          <w:lang w:eastAsia="ru-RU"/>
        </w:rPr>
        <w:t xml:space="preserve"> регистрации в течение 7 календарных дней и вступает в силу после его обнародования. </w:t>
      </w:r>
    </w:p>
    <w:p w:rsidR="00F13415" w:rsidRPr="00F13415" w:rsidRDefault="00F13415" w:rsidP="00F13415">
      <w:pPr>
        <w:ind w:firstLine="709"/>
        <w:jc w:val="both"/>
        <w:rPr>
          <w:sz w:val="28"/>
          <w:szCs w:val="28"/>
        </w:rPr>
      </w:pPr>
    </w:p>
    <w:p w:rsidR="00F13415" w:rsidRPr="00F13415" w:rsidRDefault="00F13415" w:rsidP="00F13415">
      <w:pPr>
        <w:jc w:val="both"/>
        <w:rPr>
          <w:sz w:val="28"/>
          <w:szCs w:val="28"/>
        </w:rPr>
      </w:pPr>
    </w:p>
    <w:p w:rsidR="00F13415" w:rsidRPr="00F13415" w:rsidRDefault="00F13415" w:rsidP="00F13415">
      <w:pPr>
        <w:ind w:firstLine="709"/>
        <w:jc w:val="both"/>
        <w:rPr>
          <w:sz w:val="28"/>
          <w:szCs w:val="28"/>
        </w:rPr>
      </w:pPr>
      <w:r w:rsidRPr="00F13415">
        <w:rPr>
          <w:sz w:val="28"/>
          <w:szCs w:val="28"/>
        </w:rPr>
        <w:t>Глава муниципального образования</w:t>
      </w:r>
    </w:p>
    <w:p w:rsidR="00F13415" w:rsidRDefault="00F13415" w:rsidP="00F13415">
      <w:pPr>
        <w:ind w:firstLine="709"/>
        <w:jc w:val="both"/>
        <w:rPr>
          <w:sz w:val="28"/>
          <w:szCs w:val="28"/>
        </w:rPr>
      </w:pPr>
      <w:r w:rsidRPr="00F13415">
        <w:rPr>
          <w:sz w:val="28"/>
          <w:szCs w:val="28"/>
        </w:rPr>
        <w:t>«</w:t>
      </w:r>
      <w:proofErr w:type="spellStart"/>
      <w:r w:rsidRPr="00F13415">
        <w:rPr>
          <w:sz w:val="28"/>
          <w:szCs w:val="28"/>
        </w:rPr>
        <w:t>Тумьюмучашское</w:t>
      </w:r>
      <w:proofErr w:type="spellEnd"/>
      <w:r w:rsidRPr="00F13415">
        <w:rPr>
          <w:sz w:val="28"/>
          <w:szCs w:val="28"/>
        </w:rPr>
        <w:t xml:space="preserve"> сельское поселение»,</w:t>
      </w:r>
    </w:p>
    <w:p w:rsidR="00F13415" w:rsidRDefault="00F13415" w:rsidP="00F13415">
      <w:pPr>
        <w:ind w:firstLine="709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</w:t>
      </w:r>
      <w:proofErr w:type="spellStart"/>
      <w:r>
        <w:rPr>
          <w:sz w:val="28"/>
          <w:szCs w:val="28"/>
        </w:rPr>
        <w:t>В.С.Глушкова</w:t>
      </w:r>
      <w:proofErr w:type="spellEnd"/>
    </w:p>
    <w:p w:rsidR="00A425D8" w:rsidRPr="00801A50" w:rsidRDefault="00A425D8" w:rsidP="00A425D8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8F7AFB" w:rsidRDefault="008F7AFB"/>
    <w:sectPr w:rsidR="008F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2F"/>
    <w:rsid w:val="0006492F"/>
    <w:rsid w:val="001010C7"/>
    <w:rsid w:val="005D61E7"/>
    <w:rsid w:val="0063410D"/>
    <w:rsid w:val="00707268"/>
    <w:rsid w:val="007B0D85"/>
    <w:rsid w:val="007C7EA5"/>
    <w:rsid w:val="007F66DD"/>
    <w:rsid w:val="008E5967"/>
    <w:rsid w:val="008F7AFB"/>
    <w:rsid w:val="00A425D8"/>
    <w:rsid w:val="00AE079C"/>
    <w:rsid w:val="00D633FA"/>
    <w:rsid w:val="00F13415"/>
    <w:rsid w:val="00F4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08E9"/>
  <w15:chartTrackingRefBased/>
  <w15:docId w15:val="{C77EE93F-0F23-46D2-941B-354CF3B9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5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6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66DD"/>
    <w:rPr>
      <w:rFonts w:ascii="Segoe UI" w:eastAsia="Times New Roman" w:hAnsi="Segoe UI" w:cs="Segoe UI"/>
      <w:sz w:val="18"/>
      <w:szCs w:val="18"/>
      <w:lang w:eastAsia="ar-SA"/>
    </w:rPr>
  </w:style>
  <w:style w:type="character" w:styleId="a5">
    <w:name w:val="Hyperlink"/>
    <w:basedOn w:val="a0"/>
    <w:uiPriority w:val="99"/>
    <w:semiHidden/>
    <w:unhideWhenUsed/>
    <w:rsid w:val="00F13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B5797092EAB0DEA825709F79FFE53CFB0298457CEE1DBF5EE5DB3EB95CjAL" TargetMode="External"/><Relationship Id="rId5" Type="http://schemas.openxmlformats.org/officeDocument/2006/relationships/hyperlink" Target="consultantplus://offline/ref=F5B5797092EAB0DEA825709F79FFE53CF80B944E7EEC1DBF5EE5DB3EB95Cj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7CC55-8292-40BB-8B78-C022E2A2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2564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2018-12-24T08:32:00Z</cp:lastPrinted>
  <dcterms:created xsi:type="dcterms:W3CDTF">2018-12-24T08:15:00Z</dcterms:created>
  <dcterms:modified xsi:type="dcterms:W3CDTF">2019-04-02T13:26:00Z</dcterms:modified>
</cp:coreProperties>
</file>